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932671A" w:rsidR="00152A13" w:rsidRPr="00856508" w:rsidRDefault="00114D2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</w:t>
      </w:r>
      <w:r w:rsidR="007A4DE2">
        <w:rPr>
          <w:rFonts w:ascii="Tahoma" w:hAnsi="Tahoma" w:cs="Tahoma"/>
          <w:i w:val="0"/>
          <w:color w:val="805085"/>
          <w:sz w:val="36"/>
          <w:szCs w:val="40"/>
        </w:rPr>
        <w:t>te del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Comité Municipal Electoral Múzquiz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A4DE2" w14:paraId="0D207FC1" w14:textId="77777777" w:rsidTr="00527FC7">
        <w:tc>
          <w:tcPr>
            <w:tcW w:w="8926" w:type="dxa"/>
          </w:tcPr>
          <w:p w14:paraId="55AB92C2" w14:textId="77777777" w:rsidR="00527FC7" w:rsidRPr="007A4DE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A4DE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A4DE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5F6FA82" w:rsidR="00527FC7" w:rsidRPr="007A4DE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  <w:u w:val="single"/>
              </w:rPr>
              <w:t>Nombre</w:t>
            </w:r>
            <w:r w:rsidR="00A852D5" w:rsidRPr="007A4DE2">
              <w:rPr>
                <w:rFonts w:ascii="Tahoma" w:hAnsi="Tahoma" w:cs="Tahoma"/>
              </w:rPr>
              <w:t>:</w:t>
            </w:r>
            <w:r w:rsidR="001E2C65" w:rsidRPr="007A4DE2">
              <w:rPr>
                <w:rFonts w:ascii="Tahoma" w:hAnsi="Tahoma" w:cs="Tahoma"/>
              </w:rPr>
              <w:t xml:space="preserve"> </w:t>
            </w:r>
            <w:r w:rsidR="00114D25" w:rsidRPr="007A4DE2">
              <w:rPr>
                <w:rFonts w:ascii="Tahoma" w:hAnsi="Tahoma" w:cs="Tahoma"/>
              </w:rPr>
              <w:t>Gilberto García Franco</w:t>
            </w:r>
          </w:p>
          <w:p w14:paraId="7A900AE9" w14:textId="77777777" w:rsidR="007A4DE2" w:rsidRPr="007A4DE2" w:rsidRDefault="007A4DE2" w:rsidP="007A4DE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A4DE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7A4DE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7A4DE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Torrecilla. C.P. 25298 Saltillo, Coahuila.</w:t>
            </w:r>
          </w:p>
          <w:p w14:paraId="0F1052C4" w14:textId="77777777" w:rsidR="00527FC7" w:rsidRDefault="007A4DE2" w:rsidP="007A4DE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</w:pPr>
            <w:r w:rsidRPr="007A4DE2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7A4DE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(844) 438 62 60</w:t>
            </w:r>
            <w:r w:rsidRPr="007A4DE2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</w:t>
            </w:r>
          </w:p>
          <w:p w14:paraId="163BBF24" w14:textId="50816519" w:rsidR="00027F55" w:rsidRPr="00027F55" w:rsidRDefault="00027F55" w:rsidP="00027F55"/>
        </w:tc>
      </w:tr>
    </w:tbl>
    <w:p w14:paraId="32D1C104" w14:textId="77777777" w:rsidR="00527FC7" w:rsidRPr="007A4DE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4D25" w:rsidRPr="007A4DE2" w14:paraId="01DFAED8" w14:textId="77777777" w:rsidTr="00A86843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471FAF1" w14:textId="77777777" w:rsidR="00114D25" w:rsidRPr="007A4DE2" w:rsidRDefault="00114D25" w:rsidP="00A86843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A4DE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3B4C75E" w14:textId="77777777" w:rsidR="00114D25" w:rsidRPr="007A4DE2" w:rsidRDefault="00114D25" w:rsidP="00A8684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951367F" w14:textId="351ADC4D" w:rsidR="00114D25" w:rsidRPr="007A4DE2" w:rsidRDefault="00114D25" w:rsidP="00A8684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Doctorado en educación.</w:t>
            </w:r>
          </w:p>
          <w:p w14:paraId="0BA45558" w14:textId="6DC66B4A" w:rsidR="00114D25" w:rsidRPr="007A4DE2" w:rsidRDefault="00114D25" w:rsidP="00A8684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2022 en curso un año</w:t>
            </w:r>
          </w:p>
          <w:p w14:paraId="7F1C37F0" w14:textId="77777777" w:rsidR="00114D25" w:rsidRPr="007A4DE2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Centro Veracruzano de Investigaciones y Posgrado.</w:t>
            </w:r>
          </w:p>
          <w:p w14:paraId="789AFC5A" w14:textId="77777777" w:rsidR="00114D25" w:rsidRPr="007A4DE2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CD006CC" w14:textId="77777777" w:rsidR="00114D25" w:rsidRPr="007A4DE2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Maestría en Educación con enfoque en innovación de la práctica docente. </w:t>
            </w:r>
          </w:p>
          <w:p w14:paraId="03A1B4ED" w14:textId="77777777" w:rsidR="00114D25" w:rsidRPr="007A4DE2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2018-2021</w:t>
            </w:r>
          </w:p>
          <w:p w14:paraId="6DA6A277" w14:textId="77777777" w:rsidR="00114D25" w:rsidRPr="007A4DE2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Virtual del Estado de Guanajuato</w:t>
            </w:r>
          </w:p>
          <w:p w14:paraId="2CB39C2D" w14:textId="77777777" w:rsidR="00114D25" w:rsidRPr="007A4DE2" w:rsidRDefault="00114D25" w:rsidP="00114D25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0152F295" w14:textId="77777777" w:rsidR="00114D25" w:rsidRPr="007A4DE2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Ingeniería Industrial</w:t>
            </w:r>
          </w:p>
          <w:p w14:paraId="6630F520" w14:textId="77777777" w:rsidR="00114D25" w:rsidRPr="007A4DE2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1994-1998</w:t>
            </w:r>
          </w:p>
          <w:p w14:paraId="47BAA245" w14:textId="77777777" w:rsidR="00114D25" w:rsidRDefault="00114D25" w:rsidP="00114D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4D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Tecnológico Nacional de México de la Región Carbonífera</w:t>
            </w:r>
          </w:p>
          <w:p w14:paraId="72CEC81B" w14:textId="0043E526" w:rsidR="00027F55" w:rsidRPr="007A4DE2" w:rsidRDefault="00027F55" w:rsidP="00114D25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14A54C6F" w14:textId="77777777" w:rsidR="00114D25" w:rsidRPr="007A4DE2" w:rsidRDefault="00114D25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114D25" w:rsidRPr="007A4DE2" w14:paraId="55D377F4" w14:textId="77777777" w:rsidTr="00A86843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31F845D" w14:textId="460C1D32" w:rsidR="00114D25" w:rsidRPr="007A4DE2" w:rsidRDefault="00114D25" w:rsidP="00A86843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A4DE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B25EC02" w14:textId="77777777" w:rsidR="00114D25" w:rsidRPr="007A4DE2" w:rsidRDefault="00114D25" w:rsidP="00A86843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DBC4E6" w14:textId="06349063" w:rsidR="00114D25" w:rsidRPr="007A4DE2" w:rsidRDefault="00114D25" w:rsidP="00A86843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Empresa</w:t>
            </w:r>
            <w:r w:rsidR="00F425F0" w:rsidRPr="007A4DE2">
              <w:rPr>
                <w:rFonts w:ascii="Tahoma" w:hAnsi="Tahoma" w:cs="Tahoma"/>
              </w:rPr>
              <w:t>: Colegio de Educación Profesional Técnica del Estado de Coahuila</w:t>
            </w:r>
          </w:p>
          <w:p w14:paraId="259F9188" w14:textId="6F7D1CF6" w:rsidR="00F425F0" w:rsidRPr="007A4DE2" w:rsidRDefault="00114D25" w:rsidP="00A86843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Período</w:t>
            </w:r>
            <w:r w:rsidR="00F425F0" w:rsidRPr="007A4DE2">
              <w:rPr>
                <w:rFonts w:ascii="Tahoma" w:hAnsi="Tahoma" w:cs="Tahoma"/>
              </w:rPr>
              <w:t>: 2007-2023</w:t>
            </w:r>
          </w:p>
          <w:p w14:paraId="7B01B104" w14:textId="0F4790CE" w:rsidR="00114D25" w:rsidRPr="007A4DE2" w:rsidRDefault="00114D25" w:rsidP="00A86843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Cargo</w:t>
            </w:r>
            <w:r w:rsidR="00F425F0" w:rsidRPr="007A4DE2">
              <w:rPr>
                <w:rFonts w:ascii="Tahoma" w:hAnsi="Tahoma" w:cs="Tahoma"/>
              </w:rPr>
              <w:t xml:space="preserve">: Docente </w:t>
            </w:r>
          </w:p>
          <w:p w14:paraId="5DD9D54D" w14:textId="77777777" w:rsidR="00F425F0" w:rsidRPr="007A4DE2" w:rsidRDefault="00F425F0" w:rsidP="00A86843">
            <w:pPr>
              <w:jc w:val="both"/>
              <w:rPr>
                <w:rFonts w:ascii="Tahoma" w:hAnsi="Tahoma" w:cs="Tahoma"/>
              </w:rPr>
            </w:pPr>
          </w:p>
          <w:p w14:paraId="5A749771" w14:textId="75B15CBD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Empresa: Escuela de Licenciatura en Enfermería Región Carbonífera</w:t>
            </w:r>
          </w:p>
          <w:p w14:paraId="45E2C096" w14:textId="1767A32C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Período: 2017-2022</w:t>
            </w:r>
          </w:p>
          <w:p w14:paraId="63EB71AB" w14:textId="42B695F7" w:rsidR="00F425F0" w:rsidRPr="007A4DE2" w:rsidRDefault="00F425F0" w:rsidP="00A86843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Cargo: Formación Académica</w:t>
            </w:r>
          </w:p>
          <w:p w14:paraId="35A59328" w14:textId="77777777" w:rsidR="00F425F0" w:rsidRPr="007A4DE2" w:rsidRDefault="00F425F0" w:rsidP="00A86843">
            <w:pPr>
              <w:jc w:val="both"/>
              <w:rPr>
                <w:rFonts w:ascii="Tahoma" w:hAnsi="Tahoma" w:cs="Tahoma"/>
              </w:rPr>
            </w:pPr>
          </w:p>
          <w:p w14:paraId="7ECC93B0" w14:textId="629B4183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Empresa: Colegio Guadalupe Victoria</w:t>
            </w:r>
          </w:p>
          <w:p w14:paraId="094AC844" w14:textId="5605B7FB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Período: 2012-2022</w:t>
            </w:r>
          </w:p>
          <w:p w14:paraId="08D8C364" w14:textId="14F19FF6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Cargo: Docente de asignatura</w:t>
            </w:r>
          </w:p>
          <w:p w14:paraId="346FF4B9" w14:textId="77777777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</w:p>
          <w:p w14:paraId="3A033321" w14:textId="437A347D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lastRenderedPageBreak/>
              <w:t>Empresa: Instituto Estatal de Educación para los Adulos</w:t>
            </w:r>
          </w:p>
          <w:p w14:paraId="27CD5AEC" w14:textId="26D3291A" w:rsidR="00F425F0" w:rsidRPr="007A4DE2" w:rsidRDefault="00F425F0" w:rsidP="00F425F0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Período: 2002-2010</w:t>
            </w:r>
          </w:p>
          <w:p w14:paraId="0AF0E024" w14:textId="71A40A41" w:rsidR="00114D25" w:rsidRPr="007A4DE2" w:rsidRDefault="00F425F0" w:rsidP="00A86843">
            <w:pPr>
              <w:jc w:val="both"/>
              <w:rPr>
                <w:rFonts w:ascii="Tahoma" w:hAnsi="Tahoma" w:cs="Tahoma"/>
              </w:rPr>
            </w:pPr>
            <w:r w:rsidRPr="007A4DE2">
              <w:rPr>
                <w:rFonts w:ascii="Tahoma" w:hAnsi="Tahoma" w:cs="Tahoma"/>
              </w:rPr>
              <w:t>Cargo: Apoyo Técnico</w:t>
            </w:r>
          </w:p>
        </w:tc>
      </w:tr>
    </w:tbl>
    <w:p w14:paraId="514B7C32" w14:textId="2A905834" w:rsidR="0074635E" w:rsidRPr="007A4DE2" w:rsidRDefault="0074635E" w:rsidP="00114D25">
      <w:pPr>
        <w:rPr>
          <w:rFonts w:ascii="Tahoma" w:hAnsi="Tahoma" w:cs="Tahoma"/>
          <w:sz w:val="20"/>
          <w:szCs w:val="20"/>
        </w:rPr>
      </w:pPr>
    </w:p>
    <w:sectPr w:rsidR="0074635E" w:rsidRPr="007A4DE2" w:rsidSect="00027F55">
      <w:headerReference w:type="default" r:id="rId7"/>
      <w:pgSz w:w="12240" w:h="15840"/>
      <w:pgMar w:top="1701" w:right="1701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39C4" w14:textId="77777777" w:rsidR="005568C8" w:rsidRDefault="005568C8" w:rsidP="00527FC7">
      <w:pPr>
        <w:spacing w:after="0" w:line="240" w:lineRule="auto"/>
      </w:pPr>
      <w:r>
        <w:separator/>
      </w:r>
    </w:p>
  </w:endnote>
  <w:endnote w:type="continuationSeparator" w:id="0">
    <w:p w14:paraId="7829170D" w14:textId="77777777" w:rsidR="005568C8" w:rsidRDefault="005568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7DB0" w14:textId="77777777" w:rsidR="005568C8" w:rsidRDefault="005568C8" w:rsidP="00527FC7">
      <w:pPr>
        <w:spacing w:after="0" w:line="240" w:lineRule="auto"/>
      </w:pPr>
      <w:r>
        <w:separator/>
      </w:r>
    </w:p>
  </w:footnote>
  <w:footnote w:type="continuationSeparator" w:id="0">
    <w:p w14:paraId="7C052D18" w14:textId="77777777" w:rsidR="005568C8" w:rsidRDefault="005568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55610">
    <w:abstractNumId w:val="7"/>
  </w:num>
  <w:num w:numId="2" w16cid:durableId="1341352354">
    <w:abstractNumId w:val="7"/>
  </w:num>
  <w:num w:numId="3" w16cid:durableId="572814926">
    <w:abstractNumId w:val="6"/>
  </w:num>
  <w:num w:numId="4" w16cid:durableId="938607571">
    <w:abstractNumId w:val="5"/>
  </w:num>
  <w:num w:numId="5" w16cid:durableId="1669866952">
    <w:abstractNumId w:val="2"/>
  </w:num>
  <w:num w:numId="6" w16cid:durableId="511846053">
    <w:abstractNumId w:val="3"/>
  </w:num>
  <w:num w:numId="7" w16cid:durableId="1592816008">
    <w:abstractNumId w:val="4"/>
  </w:num>
  <w:num w:numId="8" w16cid:durableId="93015842">
    <w:abstractNumId w:val="1"/>
  </w:num>
  <w:num w:numId="9" w16cid:durableId="16372958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27F55"/>
    <w:rsid w:val="00032DB4"/>
    <w:rsid w:val="00042045"/>
    <w:rsid w:val="00052A91"/>
    <w:rsid w:val="00052B25"/>
    <w:rsid w:val="00095DCE"/>
    <w:rsid w:val="000B02CA"/>
    <w:rsid w:val="000C3DDB"/>
    <w:rsid w:val="000E33A3"/>
    <w:rsid w:val="00114D2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68C8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4DE2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25F0"/>
    <w:rsid w:val="00F51626"/>
    <w:rsid w:val="00F966AF"/>
    <w:rsid w:val="00FA1FBB"/>
    <w:rsid w:val="00FE37EF"/>
    <w:rsid w:val="00FE5893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10</cp:revision>
  <dcterms:created xsi:type="dcterms:W3CDTF">2023-10-26T22:51:00Z</dcterms:created>
  <dcterms:modified xsi:type="dcterms:W3CDTF">2024-02-01T21:18:00Z</dcterms:modified>
</cp:coreProperties>
</file>